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26BF" w14:textId="77777777" w:rsidR="001364A1" w:rsidRPr="001364A1" w:rsidRDefault="001364A1" w:rsidP="001364A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2E39E4" w14:textId="1C17C55E" w:rsidR="001364A1" w:rsidRPr="001364A1" w:rsidRDefault="001364A1" w:rsidP="001364A1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Miło nam poinformować, że jesteśmy </w:t>
      </w:r>
      <w:r w:rsidR="00875A4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partnerem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kursu </w:t>
      </w:r>
      <w:r w:rsidRPr="001364A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Szkoła prawa </w:t>
      </w:r>
      <w:proofErr w:type="spellStart"/>
      <w:r w:rsidRPr="001364A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organizowanego przez @Akademia Leona Koźmińskiego. Gorąco zachęcamy do zapisów, startujemy już </w:t>
      </w:r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21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marca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</w:t>
      </w:r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! </w:t>
      </w:r>
    </w:p>
    <w:p w14:paraId="7A6FA4C2" w14:textId="0DFC8D6E" w:rsidR="001364A1" w:rsidRPr="001364A1" w:rsidRDefault="001364A1" w:rsidP="001364A1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Kurs, tworzony przez praktyków, pozwala zdobyć interdyscyplinarną wiedzę, która otwiera nowe drzwi do rozwoju zawodowego. Jako partnerzy cieszymy się, że możemy wspierać uczestników w zdobywaniu umiejętności niezbędnych do pracy w dynamicznie rozwijającej się dziedzinie prawa i technologii.</w:t>
      </w:r>
    </w:p>
    <w:p w14:paraId="2810AAE0" w14:textId="77777777" w:rsidR="001364A1" w:rsidRPr="001364A1" w:rsidRDefault="001364A1" w:rsidP="001364A1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Dlaczego warto wziąć udział? </w:t>
      </w:r>
    </w:p>
    <w:p w14:paraId="22782BB8" w14:textId="6E8DC5E8" w:rsidR="001364A1" w:rsidRPr="001364A1" w:rsidRDefault="001364A1" w:rsidP="001364A1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  <w:t>🔸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To doskonałe połączenie </w:t>
      </w:r>
      <w:r w:rsidRPr="001364A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prawa, technologii i zarządzania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jednym kursie - 7</w:t>
      </w:r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8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godzin praktycznych wykładów prowadzonych przez ekspertów z branży (w formule online),</w:t>
      </w:r>
    </w:p>
    <w:p w14:paraId="7731EB3C" w14:textId="462B1930" w:rsidR="001364A1" w:rsidRPr="001364A1" w:rsidRDefault="001364A1" w:rsidP="001364A1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  <w:t>🔸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najnowsze regulacje prawne z zakresu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w tym nowelizację KSC, akt w sprawie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cyberodporności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(CRA), regulacje dotyczące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AI, certyfikacji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, blokowania treści online,</w:t>
      </w:r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regualcje</w:t>
      </w:r>
      <w:proofErr w:type="spellEnd"/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dot. </w:t>
      </w:r>
      <w:proofErr w:type="gramStart"/>
      <w:r w:rsidR="005723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cyberprzestępczości, 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konkretne</w:t>
      </w:r>
      <w:proofErr w:type="gram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przypadki prowadzenia cyberwojny, w tym specyfika ataków APT,</w:t>
      </w:r>
    </w:p>
    <w:p w14:paraId="1B0EF323" w14:textId="1808AC82" w:rsidR="005723C1" w:rsidRDefault="005723C1" w:rsidP="001364A1">
      <w:pPr>
        <w:shd w:val="clear" w:color="auto" w:fill="FFFFFF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364A1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  <w:t>🔸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praktyczne aspekty wdrażania wymagań NIS 2 w organizacji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oraz sporządzania umów dot. usług w zakresie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41397D08" w14:textId="77777777" w:rsidR="005723C1" w:rsidRDefault="005723C1" w:rsidP="001364A1">
      <w:pPr>
        <w:shd w:val="clear" w:color="auto" w:fill="FFFFFF"/>
        <w:jc w:val="both"/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</w:pPr>
    </w:p>
    <w:p w14:paraId="511A623E" w14:textId="0201D32C" w:rsidR="001364A1" w:rsidRPr="001364A1" w:rsidRDefault="001364A1" w:rsidP="001364A1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  <w:t>🔸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omówione zostaną szczegółowe wymagania w zakresie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sektorze finansowym (DORA) i medycznym,</w:t>
      </w:r>
    </w:p>
    <w:p w14:paraId="4D920032" w14:textId="77777777" w:rsidR="001364A1" w:rsidRDefault="001364A1" w:rsidP="001364A1">
      <w:pPr>
        <w:shd w:val="clear" w:color="auto" w:fill="FFFFFF"/>
        <w:jc w:val="both"/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</w:pPr>
    </w:p>
    <w:p w14:paraId="7C37D1B1" w14:textId="2E2E9EE2" w:rsidR="001364A1" w:rsidRPr="001364A1" w:rsidRDefault="001364A1" w:rsidP="001364A1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  <w:t>🔸</w:t>
      </w: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narzędzia open </w:t>
      </w:r>
      <w:proofErr w:type="spellStart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source</w:t>
      </w:r>
      <w:proofErr w:type="spellEnd"/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wykorzystywane do informatyki śledczej czy cyberwojny,</w:t>
      </w:r>
    </w:p>
    <w:p w14:paraId="354A0A55" w14:textId="77777777" w:rsidR="001364A1" w:rsidRDefault="001364A1" w:rsidP="001364A1">
      <w:pPr>
        <w:shd w:val="clear" w:color="auto" w:fill="FFFFFF"/>
        <w:jc w:val="both"/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pl-PL"/>
          <w14:ligatures w14:val="none"/>
        </w:rPr>
      </w:pPr>
    </w:p>
    <w:p w14:paraId="5DB6B8CF" w14:textId="77777777" w:rsidR="001364A1" w:rsidRDefault="001364A1" w:rsidP="001364A1">
      <w:pPr>
        <w:shd w:val="clear" w:color="auto" w:fill="FFFFFF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</w:p>
    <w:p w14:paraId="498F4034" w14:textId="77777777" w:rsidR="001364A1" w:rsidRDefault="001364A1" w:rsidP="001364A1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BONUS!</w:t>
      </w:r>
    </w:p>
    <w:p w14:paraId="3FD6E743" w14:textId="37356A49" w:rsidR="001364A1" w:rsidRPr="001364A1" w:rsidRDefault="001364A1" w:rsidP="001364A1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Specjalnie dla członków OIRP </w:t>
      </w:r>
      <w:r w:rsidR="0079260D">
        <w:rPr>
          <w:rFonts w:ascii="Calibri" w:hAnsi="Calibri" w:cs="Calibri"/>
          <w:color w:val="000000"/>
          <w:sz w:val="22"/>
          <w:szCs w:val="22"/>
        </w:rPr>
        <w:t>Kraków</w:t>
      </w:r>
      <w:r>
        <w:rPr>
          <w:rFonts w:ascii="Calibri" w:hAnsi="Calibri" w:cs="Calibri"/>
          <w:color w:val="000000"/>
          <w:sz w:val="22"/>
          <w:szCs w:val="22"/>
        </w:rPr>
        <w:t xml:space="preserve"> Uczelnia proponuje - 10 % rabatu. Rabat na hasło OIRP </w:t>
      </w:r>
      <w:r w:rsidR="0079260D">
        <w:rPr>
          <w:rFonts w:ascii="Calibri" w:hAnsi="Calibri" w:cs="Calibri"/>
          <w:color w:val="000000"/>
          <w:sz w:val="22"/>
          <w:szCs w:val="22"/>
        </w:rPr>
        <w:t>Kraków</w:t>
      </w:r>
      <w:r w:rsidR="00632B2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(do wpisania w formularzu rejestracyjnym). </w:t>
      </w:r>
    </w:p>
    <w:p w14:paraId="007D64B0" w14:textId="77777777" w:rsidR="001364A1" w:rsidRPr="001364A1" w:rsidRDefault="001364A1" w:rsidP="001364A1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4A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Dołącz do już dziś! https://www.kozminski.edu.pl/pl/oferta-edukacyjna/kursy-i-szkolenia/prawne-i-techniczne-aspekty-cyberbezpieczenstwa</w:t>
      </w:r>
    </w:p>
    <w:p w14:paraId="0F1A91CD" w14:textId="77777777" w:rsidR="00836A04" w:rsidRDefault="00836A04"/>
    <w:sectPr w:rsidR="0083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0F82"/>
    <w:multiLevelType w:val="multilevel"/>
    <w:tmpl w:val="20A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7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8"/>
    <w:rsid w:val="001364A1"/>
    <w:rsid w:val="002325F8"/>
    <w:rsid w:val="00393F5C"/>
    <w:rsid w:val="004371B4"/>
    <w:rsid w:val="004F4414"/>
    <w:rsid w:val="005723C1"/>
    <w:rsid w:val="005D4FC7"/>
    <w:rsid w:val="00632B26"/>
    <w:rsid w:val="0079260D"/>
    <w:rsid w:val="007D6C4F"/>
    <w:rsid w:val="007E588C"/>
    <w:rsid w:val="00830E6E"/>
    <w:rsid w:val="00836A04"/>
    <w:rsid w:val="00875A49"/>
    <w:rsid w:val="00967117"/>
    <w:rsid w:val="009F041A"/>
    <w:rsid w:val="00B7633E"/>
    <w:rsid w:val="00E31B8A"/>
    <w:rsid w:val="00E65327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F11F7"/>
  <w15:chartTrackingRefBased/>
  <w15:docId w15:val="{AB103EB7-4BF1-374E-BB74-34B871C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5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5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5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5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5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5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5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5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5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5F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3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32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</dc:creator>
  <cp:keywords/>
  <dc:description/>
  <cp:lastModifiedBy>Roman B</cp:lastModifiedBy>
  <cp:revision>2</cp:revision>
  <dcterms:created xsi:type="dcterms:W3CDTF">2026-01-26T15:33:00Z</dcterms:created>
  <dcterms:modified xsi:type="dcterms:W3CDTF">2026-01-26T15:33:00Z</dcterms:modified>
</cp:coreProperties>
</file>